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B0A3" w14:textId="77777777" w:rsidR="00CA67BB" w:rsidRDefault="00CA67BB" w:rsidP="00CA67BB">
      <w:pPr>
        <w:pStyle w:val="Heading2"/>
        <w:rPr>
          <w:rStyle w:val="IntenseEmphasis"/>
          <w:i w:val="0"/>
          <w:iCs w:val="0"/>
          <w:color w:val="auto"/>
        </w:rPr>
      </w:pPr>
    </w:p>
    <w:p w14:paraId="2D3A8B1F" w14:textId="00CDF701" w:rsidR="002A4A2F" w:rsidRDefault="002A4A2F" w:rsidP="00CA67BB">
      <w:pPr>
        <w:rPr>
          <w:rFonts w:ascii="Palatino Linotype" w:eastAsia="Times New Roman" w:hAnsi="Palatino Linotype" w:cs="Times New Roman"/>
          <w:sz w:val="24"/>
          <w:szCs w:val="22"/>
        </w:rPr>
      </w:pPr>
    </w:p>
    <w:p w14:paraId="2BC14873" w14:textId="77777777" w:rsidR="009F7C92" w:rsidRPr="009F7C92" w:rsidRDefault="009F7C92" w:rsidP="009F7C92">
      <w:pPr>
        <w:pBdr>
          <w:top w:val="single" w:sz="4" w:space="1" w:color="7A610D"/>
          <w:bottom w:val="single" w:sz="4" w:space="1" w:color="7A610D"/>
        </w:pBdr>
        <w:spacing w:before="240" w:after="240"/>
        <w:outlineLvl w:val="0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9F7C92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BOARD MEMBERS</w:t>
      </w:r>
    </w:p>
    <w:p w14:paraId="68772615" w14:textId="77777777" w:rsidR="009F7C92" w:rsidRPr="00FC35FC" w:rsidRDefault="009F7C92" w:rsidP="009F7C92">
      <w:pPr>
        <w:rPr>
          <w:rFonts w:ascii="Palatino Linotype" w:eastAsia="Times New Roman" w:hAnsi="Palatino Linotype" w:cs="Times New Roman"/>
          <w:szCs w:val="20"/>
        </w:rPr>
      </w:pPr>
      <w:r w:rsidRPr="00CA67BB">
        <w:rPr>
          <w:rFonts w:ascii="Palatino Linotype" w:eastAsia="Times New Roman" w:hAnsi="Palatino Linotype" w:cs="Times New Roman"/>
          <w:b/>
          <w:szCs w:val="20"/>
        </w:rPr>
        <w:t>John Lugo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President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Jennifer Ragan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Vice President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Deanne Jenkins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Treasurer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Arlene Lugo</w:t>
      </w:r>
      <w:r w:rsidRPr="00CA67BB">
        <w:rPr>
          <w:rFonts w:ascii="Palatino Linotype" w:eastAsia="Times New Roman" w:hAnsi="Palatino Linotype" w:cs="Times New Roman"/>
          <w:szCs w:val="20"/>
        </w:rPr>
        <w:t xml:space="preserve">, Recording Secretary | </w:t>
      </w:r>
      <w:r w:rsidRPr="00CA67BB">
        <w:rPr>
          <w:rFonts w:ascii="Palatino Linotype" w:eastAsia="Times New Roman" w:hAnsi="Palatino Linotype" w:cs="Times New Roman"/>
          <w:b/>
          <w:szCs w:val="20"/>
        </w:rPr>
        <w:t>Anton Keith</w:t>
      </w:r>
      <w:r w:rsidRPr="00CA67BB">
        <w:rPr>
          <w:rFonts w:ascii="Palatino Linotype" w:eastAsia="Times New Roman" w:hAnsi="Palatino Linotype" w:cs="Times New Roman"/>
          <w:szCs w:val="20"/>
        </w:rPr>
        <w:t>, Corresponding Secretary</w:t>
      </w:r>
    </w:p>
    <w:tbl>
      <w:tblPr>
        <w:tblStyle w:val="ListTable6Colorful"/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710"/>
      </w:tblGrid>
      <w:tr w:rsidR="005B371E" w:rsidRPr="00A141E3" w14:paraId="0CDA3EED" w14:textId="3DAE9C00" w:rsidTr="005B371E">
        <w:tc>
          <w:tcPr>
            <w:tcW w:w="10710" w:type="dxa"/>
          </w:tcPr>
          <w:p w14:paraId="567A929E" w14:textId="32102800" w:rsidR="005B371E" w:rsidRPr="00A141E3" w:rsidRDefault="005B371E" w:rsidP="005B371E">
            <w:p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>ITEM &amp; NOTES</w:t>
            </w:r>
          </w:p>
        </w:tc>
      </w:tr>
      <w:tr w:rsidR="005B371E" w:rsidRPr="00A141E3" w14:paraId="469B06DF" w14:textId="77777777" w:rsidTr="005B371E">
        <w:tc>
          <w:tcPr>
            <w:tcW w:w="10710" w:type="dxa"/>
          </w:tcPr>
          <w:p w14:paraId="69CC759F" w14:textId="77777777" w:rsidR="005B371E" w:rsidRPr="00A141E3" w:rsidRDefault="005B371E" w:rsidP="00FC35FC">
            <w:p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>Call to order/ Welcome &amp; Board Introductions</w:t>
            </w:r>
          </w:p>
          <w:p w14:paraId="412BC72B" w14:textId="3A277410" w:rsidR="005B371E" w:rsidRPr="00A141E3" w:rsidRDefault="005B371E" w:rsidP="00232EA8">
            <w:pPr>
              <w:pStyle w:val="ListParagraph"/>
              <w:numPr>
                <w:ilvl w:val="0"/>
                <w:numId w:val="13"/>
              </w:numPr>
              <w:ind w:right="-480"/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The President called the meeting to </w:t>
            </w:r>
            <w:r w:rsidR="007B33C6" w:rsidRPr="00A141E3">
              <w:rPr>
                <w:rFonts w:ascii="Trebuchet MS" w:hAnsi="Trebuchet MS" w:cs="Arial"/>
                <w:sz w:val="20"/>
                <w:szCs w:val="20"/>
              </w:rPr>
              <w:t>order and</w:t>
            </w:r>
            <w:r w:rsidR="0080203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>welcomed attendees</w:t>
            </w:r>
            <w:r w:rsidR="00802032">
              <w:rPr>
                <w:rFonts w:ascii="Trebuchet MS" w:hAnsi="Trebuchet MS" w:cs="Arial"/>
                <w:sz w:val="20"/>
                <w:szCs w:val="20"/>
              </w:rPr>
              <w:t xml:space="preserve">.  </w:t>
            </w:r>
          </w:p>
        </w:tc>
      </w:tr>
      <w:tr w:rsidR="005B371E" w:rsidRPr="00A141E3" w14:paraId="6513F0D1" w14:textId="10417294" w:rsidTr="005B371E">
        <w:trPr>
          <w:trHeight w:val="503"/>
        </w:trPr>
        <w:tc>
          <w:tcPr>
            <w:tcW w:w="10710" w:type="dxa"/>
          </w:tcPr>
          <w:p w14:paraId="0C106406" w14:textId="742085B7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Old Business - Approval of Minutes from </w:t>
            </w:r>
            <w:r w:rsidR="00802032">
              <w:rPr>
                <w:rFonts w:ascii="Trebuchet MS" w:hAnsi="Trebuchet MS" w:cs="Arial"/>
                <w:sz w:val="20"/>
                <w:szCs w:val="20"/>
              </w:rPr>
              <w:t>October 15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>, 2019 Meeting</w:t>
            </w:r>
          </w:p>
          <w:p w14:paraId="37E12683" w14:textId="47F2569D" w:rsidR="005B371E" w:rsidRPr="00A141E3" w:rsidRDefault="005B371E" w:rsidP="00232EA8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Meeting minutes approved.  </w:t>
            </w:r>
          </w:p>
        </w:tc>
      </w:tr>
      <w:tr w:rsidR="005B371E" w:rsidRPr="00A141E3" w14:paraId="38C386DA" w14:textId="454FEB3B" w:rsidTr="005B371E">
        <w:tc>
          <w:tcPr>
            <w:tcW w:w="10710" w:type="dxa"/>
          </w:tcPr>
          <w:p w14:paraId="55BAF86D" w14:textId="77777777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Principal Remarks </w:t>
            </w:r>
          </w:p>
          <w:p w14:paraId="37EA5633" w14:textId="34E876CA" w:rsidR="005B371E" w:rsidRPr="000C02D3" w:rsidRDefault="005B371E" w:rsidP="000C02D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Mrs. </w:t>
            </w:r>
            <w:proofErr w:type="spellStart"/>
            <w:r w:rsidRPr="00A141E3">
              <w:rPr>
                <w:rFonts w:ascii="Trebuchet MS" w:hAnsi="Trebuchet MS" w:cs="Arial"/>
                <w:sz w:val="20"/>
                <w:szCs w:val="20"/>
              </w:rPr>
              <w:t>Drzewucki</w:t>
            </w:r>
            <w:proofErr w:type="spellEnd"/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 welcomed all families </w:t>
            </w:r>
            <w:r w:rsidR="007B33C6">
              <w:rPr>
                <w:rFonts w:ascii="Trebuchet MS" w:hAnsi="Trebuchet MS" w:cs="Arial"/>
                <w:sz w:val="20"/>
                <w:szCs w:val="20"/>
              </w:rPr>
              <w:t xml:space="preserve">and discussed some of the upcoming events and activities at the school.  </w:t>
            </w:r>
          </w:p>
        </w:tc>
      </w:tr>
      <w:tr w:rsidR="005B371E" w:rsidRPr="00A141E3" w14:paraId="1010E742" w14:textId="6D434AAA" w:rsidTr="005B371E">
        <w:tc>
          <w:tcPr>
            <w:tcW w:w="10710" w:type="dxa"/>
          </w:tcPr>
          <w:p w14:paraId="7E91EB21" w14:textId="77777777" w:rsidR="005B371E" w:rsidRPr="00A141E3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Teachers Report </w:t>
            </w:r>
          </w:p>
          <w:p w14:paraId="0C0772FE" w14:textId="092D0E7B" w:rsidR="005B371E" w:rsidRPr="00A141E3" w:rsidRDefault="005B371E" w:rsidP="00837061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Mr. Kurtz </w:t>
            </w:r>
            <w:r w:rsidR="007B33C6">
              <w:rPr>
                <w:rFonts w:ascii="Trebuchet MS" w:hAnsi="Trebuchet MS" w:cs="Arial"/>
                <w:sz w:val="20"/>
                <w:szCs w:val="20"/>
              </w:rPr>
              <w:t xml:space="preserve">and Ms. </w:t>
            </w:r>
            <w:proofErr w:type="spellStart"/>
            <w:r w:rsidR="00794448" w:rsidRPr="00794448">
              <w:rPr>
                <w:rFonts w:ascii="Trebuchet MS" w:hAnsi="Trebuchet MS" w:cs="Arial"/>
                <w:sz w:val="20"/>
                <w:szCs w:val="20"/>
              </w:rPr>
              <w:t>Tissandier</w:t>
            </w:r>
            <w:proofErr w:type="spellEnd"/>
            <w:r w:rsidR="007B33C6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>represented the staff</w:t>
            </w:r>
            <w:r w:rsidR="007B33C6">
              <w:rPr>
                <w:rFonts w:ascii="Trebuchet MS" w:hAnsi="Trebuchet MS" w:cs="Arial"/>
                <w:sz w:val="20"/>
                <w:szCs w:val="20"/>
              </w:rPr>
              <w:t xml:space="preserve"> and did not have anything to report.  </w:t>
            </w: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</w:tr>
      <w:tr w:rsidR="005B371E" w:rsidRPr="00A141E3" w14:paraId="75733D3F" w14:textId="5BAFBD14" w:rsidTr="005B371E">
        <w:trPr>
          <w:trHeight w:val="1421"/>
        </w:trPr>
        <w:tc>
          <w:tcPr>
            <w:tcW w:w="10710" w:type="dxa"/>
          </w:tcPr>
          <w:p w14:paraId="7E571334" w14:textId="77777777" w:rsidR="005B371E" w:rsidRPr="00A85F0B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Treasurer Report</w:t>
            </w:r>
          </w:p>
          <w:p w14:paraId="650C5839" w14:textId="5B149DE5" w:rsidR="005B371E" w:rsidRDefault="005B371E" w:rsidP="005B371E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Report and highlights were provided </w:t>
            </w:r>
            <w:r w:rsidR="009923A0" w:rsidRPr="00A85F0B">
              <w:rPr>
                <w:rFonts w:ascii="Trebuchet MS" w:hAnsi="Trebuchet MS" w:cs="Arial"/>
                <w:sz w:val="20"/>
                <w:szCs w:val="20"/>
              </w:rPr>
              <w:t xml:space="preserve">as follows: 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p w14:paraId="20765C21" w14:textId="4996EED9" w:rsidR="00B316A7" w:rsidRDefault="00B316A7" w:rsidP="00B316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316A7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1055C2CA" wp14:editId="30AA3A78">
                  <wp:extent cx="5085715" cy="899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474" cy="92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F31EC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Membership: $10 earned for November</w:t>
            </w:r>
          </w:p>
          <w:p w14:paraId="272AF810" w14:textId="77777777" w:rsidR="00B316A7" w:rsidRPr="00B316A7" w:rsidRDefault="00B316A7" w:rsidP="00741C07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Faculty Membership (1)</w:t>
            </w:r>
          </w:p>
          <w:p w14:paraId="367B42AC" w14:textId="77777777" w:rsidR="00B316A7" w:rsidRPr="00B316A7" w:rsidRDefault="00B316A7" w:rsidP="00741C07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Membership goal was $3650.00, actual met is $2501.63</w:t>
            </w:r>
          </w:p>
          <w:p w14:paraId="37F7D89C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Spirit Wear: TMMG sent an invoice for the amount of $775.00, Check was </w:t>
            </w:r>
            <w:proofErr w:type="gramStart"/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mailed</w:t>
            </w:r>
            <w:proofErr w:type="gramEnd"/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 and account is in good standings.  </w:t>
            </w:r>
          </w:p>
          <w:p w14:paraId="6BBF7FB7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Holiday Shop: </w:t>
            </w:r>
          </w:p>
          <w:p w14:paraId="2C9390CF" w14:textId="77777777" w:rsidR="00B316A7" w:rsidRPr="00B316A7" w:rsidRDefault="00B316A7" w:rsidP="00794448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Total income: $8,247.71, Net</w:t>
            </w:r>
            <w:bookmarkStart w:id="0" w:name="_GoBack"/>
            <w:bookmarkEnd w:id="0"/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 income was $3,428.62 (Goal was $1500. We exceeded the goal by $1,928.62)</w:t>
            </w:r>
          </w:p>
          <w:p w14:paraId="5B7B8460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Read-a-thon: </w:t>
            </w:r>
          </w:p>
          <w:p w14:paraId="2C9248D8" w14:textId="77777777" w:rsidR="00B316A7" w:rsidRPr="00B316A7" w:rsidRDefault="00B316A7" w:rsidP="00794448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Total amount raised: 9,389.25, amount we will receive: $7,511.42</w:t>
            </w:r>
          </w:p>
          <w:p w14:paraId="03014483" w14:textId="77777777" w:rsidR="00B316A7" w:rsidRPr="00B316A7" w:rsidRDefault="00B316A7" w:rsidP="00741C07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Expenses for the winning prizes for the event totaled: $291.92 (2x Amazon Kindle Fires, 4x Movie passes, 3x Amazon Gift cards, Pizza Party and Silly Stringing our awesome principal!)</w:t>
            </w:r>
          </w:p>
          <w:p w14:paraId="62AE1859" w14:textId="77777777" w:rsidR="00B316A7" w:rsidRPr="00B316A7" w:rsidRDefault="00B316A7" w:rsidP="00741C07">
            <w:pPr>
              <w:pStyle w:val="ListParagraph"/>
              <w:numPr>
                <w:ilvl w:val="2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Check has NOT been received for this event.</w:t>
            </w:r>
          </w:p>
          <w:p w14:paraId="4BE90878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45F6B0EB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lastRenderedPageBreak/>
              <w:t>Amazon Smile: The amount of $46.67 was deposited on 11/12/19 for the dates 7/1/19-9/30/19</w:t>
            </w:r>
          </w:p>
          <w:p w14:paraId="23EE1298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7F4C2848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Chick-fil-A Spirit Night: We received a check in the amount of $241.52. We budgeted for $150, so we exceeded our budget by 91.52.</w:t>
            </w:r>
          </w:p>
          <w:p w14:paraId="27B254E8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7F7020C5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Box Tops: We received a check in the amount of $337.90</w:t>
            </w:r>
          </w:p>
          <w:p w14:paraId="0BA61344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7D3DC82E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Square Fees for the school year: $140.63</w:t>
            </w:r>
          </w:p>
          <w:p w14:paraId="46357A8E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0CAB7E85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Rental for Hops on Pops for the cotton candy machine: Final amount of 78.02 was withdrawn on 11/21/19 and we are all caught up and paid in full.  </w:t>
            </w:r>
          </w:p>
          <w:p w14:paraId="2A215B22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5CB1DE46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All cash and checks in the treasurer’s possession have been deposited, recorded and all accounts are up to date and reconciled to the penny. </w:t>
            </w:r>
          </w:p>
          <w:p w14:paraId="2EA902BD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24DAE84D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All reimbursements have been given for the Harvest Festival.</w:t>
            </w:r>
          </w:p>
          <w:p w14:paraId="7D0E8B11" w14:textId="77777777" w:rsidR="00B316A7" w:rsidRPr="00B316A7" w:rsidRDefault="00B316A7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  <w:p w14:paraId="31F9F4C0" w14:textId="77777777" w:rsidR="00B316A7" w:rsidRPr="00B316A7" w:rsidRDefault="00B316A7" w:rsidP="00B316A7">
            <w:pPr>
              <w:pStyle w:val="ListParagraph"/>
              <w:numPr>
                <w:ilvl w:val="1"/>
                <w:numId w:val="22"/>
              </w:numPr>
              <w:spacing w:before="0" w:after="160" w:line="256" w:lineRule="auto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B316A7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>The PTO has $22,475.51; this includes checks from Spirit Night and Box tops, the read-a-thon check and the current amount in the bank account.</w:t>
            </w:r>
          </w:p>
          <w:p w14:paraId="03D9D893" w14:textId="490E3A5C" w:rsidR="005B371E" w:rsidRPr="00A85F0B" w:rsidRDefault="005B371E" w:rsidP="00EB466F">
            <w:pPr>
              <w:pStyle w:val="ListParagraph"/>
              <w:spacing w:before="0" w:after="160" w:line="256" w:lineRule="auto"/>
              <w:ind w:left="1440"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</w:p>
        </w:tc>
      </w:tr>
      <w:tr w:rsidR="005B371E" w:rsidRPr="00A141E3" w14:paraId="7B11507D" w14:textId="30478E3D" w:rsidTr="005B371E">
        <w:tc>
          <w:tcPr>
            <w:tcW w:w="10710" w:type="dxa"/>
          </w:tcPr>
          <w:p w14:paraId="2737C563" w14:textId="77777777" w:rsidR="005B371E" w:rsidRPr="00A85F0B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lastRenderedPageBreak/>
              <w:t>Committee Reports</w:t>
            </w:r>
          </w:p>
          <w:p w14:paraId="75B8CE33" w14:textId="10AFDA54" w:rsidR="00B123E9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Hospitality/Staff Appreciation- Christi </w:t>
            </w:r>
            <w:proofErr w:type="spellStart"/>
            <w:r w:rsidRPr="00A85F0B">
              <w:rPr>
                <w:rFonts w:ascii="Trebuchet MS" w:hAnsi="Trebuchet MS" w:cs="Arial"/>
                <w:sz w:val="20"/>
                <w:szCs w:val="20"/>
              </w:rPr>
              <w:t>DeCateret</w:t>
            </w:r>
            <w:proofErr w:type="spellEnd"/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0E0AF8">
              <w:rPr>
                <w:rFonts w:ascii="Trebuchet MS" w:hAnsi="Trebuchet MS" w:cs="Arial"/>
                <w:sz w:val="20"/>
                <w:szCs w:val="20"/>
              </w:rPr>
              <w:t xml:space="preserve">Not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Present) </w:t>
            </w:r>
          </w:p>
          <w:p w14:paraId="219C33C5" w14:textId="73BFF897" w:rsidR="005B371E" w:rsidRPr="00A85F0B" w:rsidRDefault="00B123E9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N</w:t>
            </w:r>
            <w:r w:rsidR="00790EA4" w:rsidRPr="00A85F0B">
              <w:rPr>
                <w:rFonts w:ascii="Trebuchet MS" w:hAnsi="Trebuchet MS" w:cs="Arial"/>
                <w:sz w:val="20"/>
                <w:szCs w:val="20"/>
              </w:rPr>
              <w:t>o new updates</w:t>
            </w: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.  </w:t>
            </w:r>
          </w:p>
          <w:p w14:paraId="7EB78EBC" w14:textId="77777777" w:rsidR="00B123E9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Box Tops- Becky Cookson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(Present) </w:t>
            </w:r>
          </w:p>
          <w:p w14:paraId="007AC704" w14:textId="19FFA05B" w:rsidR="005B371E" w:rsidRPr="00A85F0B" w:rsidRDefault="00790EA4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Collection thus far totaled $126.00</w:t>
            </w:r>
          </w:p>
          <w:p w14:paraId="01318BA5" w14:textId="7D820E7E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Spirit Wear-Vacant </w:t>
            </w:r>
          </w:p>
          <w:p w14:paraId="0172F92E" w14:textId="5F680D87" w:rsidR="00B123E9" w:rsidRPr="00A85F0B" w:rsidRDefault="000E0AF8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 new updates.</w:t>
            </w:r>
          </w:p>
          <w:p w14:paraId="00DDCCBD" w14:textId="77395308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Membership-Vacant </w:t>
            </w:r>
          </w:p>
          <w:p w14:paraId="6D3356CF" w14:textId="18ACE1AD" w:rsidR="00B123E9" w:rsidRPr="00A85F0B" w:rsidRDefault="000E0AF8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No new updates. </w:t>
            </w:r>
          </w:p>
          <w:p w14:paraId="3E65C22C" w14:textId="4BBE3A2B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Volunteer Coordinator-Becky Cookson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 (Present) </w:t>
            </w:r>
          </w:p>
          <w:p w14:paraId="4342556F" w14:textId="3519DE5D" w:rsidR="00B123E9" w:rsidRPr="00A85F0B" w:rsidRDefault="00703DA4" w:rsidP="00B123E9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No new updates. </w:t>
            </w:r>
            <w:r w:rsidR="00B123E9" w:rsidRPr="00A85F0B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p w14:paraId="60D6E72D" w14:textId="486F1C94" w:rsidR="005B371E" w:rsidRPr="00A85F0B" w:rsidRDefault="005B371E" w:rsidP="00232EA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 xml:space="preserve">Spirit Nights-Sandy Long </w:t>
            </w:r>
            <w:r w:rsidR="000E0AF8">
              <w:rPr>
                <w:rFonts w:ascii="Trebuchet MS" w:hAnsi="Trebuchet MS" w:cs="Arial"/>
                <w:sz w:val="20"/>
                <w:szCs w:val="20"/>
              </w:rPr>
              <w:t>(Present)</w:t>
            </w:r>
          </w:p>
          <w:p w14:paraId="3AC7D301" w14:textId="77777777" w:rsidR="00703DA4" w:rsidRDefault="00703DA4" w:rsidP="009923A0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Panera event made $364.99. </w:t>
            </w:r>
          </w:p>
          <w:p w14:paraId="2EADE6A0" w14:textId="107406AE" w:rsidR="009923A0" w:rsidRPr="00A85F0B" w:rsidRDefault="00703DA4" w:rsidP="009923A0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Next Spirit Night has been moved to April 14 scheduled for Chipotle.  </w:t>
            </w:r>
          </w:p>
          <w:p w14:paraId="47615306" w14:textId="77777777" w:rsidR="005B371E" w:rsidRPr="00703DA4" w:rsidRDefault="005B371E" w:rsidP="009923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Community Partnerships-Vacant</w:t>
            </w:r>
            <w:r w:rsidRPr="00A85F0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14:paraId="41CBD8A6" w14:textId="7E73647C" w:rsidR="00703DA4" w:rsidRPr="00A85F0B" w:rsidRDefault="00703DA4" w:rsidP="00703DA4">
            <w:pPr>
              <w:pStyle w:val="ListParagraph"/>
              <w:numPr>
                <w:ilvl w:val="1"/>
                <w:numId w:val="10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No updates.  </w:t>
            </w:r>
          </w:p>
        </w:tc>
      </w:tr>
      <w:tr w:rsidR="005B371E" w:rsidRPr="00A141E3" w14:paraId="125862C1" w14:textId="63DCD84C" w:rsidTr="005B371E">
        <w:tc>
          <w:tcPr>
            <w:tcW w:w="10710" w:type="dxa"/>
          </w:tcPr>
          <w:p w14:paraId="39F467CF" w14:textId="77777777" w:rsidR="005B371E" w:rsidRDefault="005B371E" w:rsidP="00FC35F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41E3">
              <w:rPr>
                <w:rFonts w:ascii="Trebuchet MS" w:hAnsi="Trebuchet MS" w:cs="Arial"/>
                <w:sz w:val="20"/>
                <w:szCs w:val="20"/>
              </w:rPr>
              <w:t xml:space="preserve">Open Discussion </w:t>
            </w:r>
          </w:p>
          <w:p w14:paraId="2B9807B4" w14:textId="61DABA0D" w:rsidR="009923A0" w:rsidRDefault="00703DA4" w:rsidP="00A85F0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There was open discussion about the Wilson Walk for Fitness and the need to have a lead for the event.  </w:t>
            </w:r>
            <w:r w:rsidR="00741C07">
              <w:rPr>
                <w:rFonts w:ascii="Trebuchet MS" w:hAnsi="Trebuchet MS" w:cs="Arial"/>
                <w:sz w:val="20"/>
                <w:szCs w:val="20"/>
              </w:rPr>
              <w:t>The b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oard expressed concerns about the lack of volunteering to lead efforts and if this continued the event activities would be limited to having the walk and handing out of waters.  </w:t>
            </w:r>
          </w:p>
          <w:p w14:paraId="10ABFEA7" w14:textId="77777777" w:rsidR="000C02D3" w:rsidRDefault="00703DA4" w:rsidP="00A85F0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Principal stated that she would schedule a planning meeting in the coming weeks and would send out a mass communication to families and staff</w:t>
            </w:r>
            <w:r w:rsidR="000C02D3">
              <w:rPr>
                <w:rFonts w:ascii="Trebuchet MS" w:hAnsi="Trebuchet MS" w:cs="Arial"/>
                <w:sz w:val="20"/>
                <w:szCs w:val="20"/>
              </w:rPr>
              <w:t xml:space="preserve"> to help with getting support for the event.  </w:t>
            </w:r>
          </w:p>
          <w:p w14:paraId="708E5979" w14:textId="7A16A356" w:rsidR="00703DA4" w:rsidRPr="00A85F0B" w:rsidRDefault="00703DA4" w:rsidP="00A85F0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Ms. </w:t>
            </w:r>
            <w:proofErr w:type="spellStart"/>
            <w:r w:rsidR="00741C07" w:rsidRPr="00741C07">
              <w:rPr>
                <w:rFonts w:ascii="Trebuchet MS" w:hAnsi="Trebuchet MS" w:cs="Arial"/>
                <w:sz w:val="20"/>
                <w:szCs w:val="20"/>
              </w:rPr>
              <w:t>Tissandier</w:t>
            </w:r>
            <w:proofErr w:type="spellEnd"/>
            <w:r w:rsidR="000C02D3">
              <w:rPr>
                <w:rFonts w:ascii="Trebuchet MS" w:hAnsi="Trebuchet MS" w:cs="Arial"/>
                <w:sz w:val="20"/>
                <w:szCs w:val="20"/>
              </w:rPr>
              <w:t xml:space="preserve"> took the lead on the spirit wear for the walk.  </w:t>
            </w:r>
          </w:p>
        </w:tc>
      </w:tr>
      <w:tr w:rsidR="005B371E" w:rsidRPr="00A141E3" w14:paraId="5EEBDD52" w14:textId="2D3B9060" w:rsidTr="005B371E">
        <w:tc>
          <w:tcPr>
            <w:tcW w:w="10710" w:type="dxa"/>
          </w:tcPr>
          <w:p w14:paraId="7082ED43" w14:textId="78630F9B" w:rsidR="005B371E" w:rsidRPr="00A141E3" w:rsidRDefault="005B371E" w:rsidP="00FC35FC">
            <w:pPr>
              <w:rPr>
                <w:rFonts w:ascii="Trebuchet MS" w:hAnsi="Trebuchet MS" w:cs="Arial"/>
                <w:szCs w:val="22"/>
              </w:rPr>
            </w:pPr>
            <w:r w:rsidRPr="00A85F0B">
              <w:rPr>
                <w:rFonts w:ascii="Trebuchet MS" w:hAnsi="Trebuchet MS" w:cs="Arial"/>
                <w:sz w:val="20"/>
                <w:szCs w:val="20"/>
              </w:rPr>
              <w:t>Adjournment</w:t>
            </w:r>
            <w:r w:rsidR="00761235" w:rsidRPr="00A85F0B">
              <w:rPr>
                <w:rFonts w:ascii="Trebuchet MS" w:hAnsi="Trebuchet MS" w:cs="Arial"/>
                <w:sz w:val="20"/>
                <w:szCs w:val="20"/>
              </w:rPr>
              <w:t xml:space="preserve"> – Meeting adjourned at 7:2</w:t>
            </w:r>
            <w:r w:rsidR="00741C07"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761235" w:rsidRPr="00A85F0B">
              <w:rPr>
                <w:rFonts w:ascii="Trebuchet MS" w:hAnsi="Trebuchet MS" w:cs="Arial"/>
                <w:sz w:val="20"/>
                <w:szCs w:val="20"/>
              </w:rPr>
              <w:t xml:space="preserve">PM </w:t>
            </w:r>
          </w:p>
        </w:tc>
      </w:tr>
    </w:tbl>
    <w:p w14:paraId="7394C327" w14:textId="2D0FA495" w:rsidR="00761235" w:rsidRDefault="00761235" w:rsidP="00A308FF">
      <w:pPr>
        <w:tabs>
          <w:tab w:val="left" w:pos="691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334AC3F" w14:textId="77777777" w:rsidR="00A85F0B" w:rsidRPr="00A308FF" w:rsidRDefault="00A85F0B">
      <w:pPr>
        <w:tabs>
          <w:tab w:val="left" w:pos="6915"/>
        </w:tabs>
        <w:rPr>
          <w:rFonts w:ascii="Kristen ITC" w:hAnsi="Kristen ITC" w:cs="Arial"/>
          <w:sz w:val="24"/>
        </w:rPr>
      </w:pPr>
    </w:p>
    <w:sectPr w:rsidR="00A85F0B" w:rsidRPr="00A308FF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ED71" w14:textId="77777777" w:rsidR="00EA5BCC" w:rsidRDefault="00EA5BCC">
      <w:r>
        <w:separator/>
      </w:r>
    </w:p>
  </w:endnote>
  <w:endnote w:type="continuationSeparator" w:id="0">
    <w:p w14:paraId="5FA20228" w14:textId="77777777" w:rsidR="00EA5BCC" w:rsidRDefault="00EA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3AC1" w14:textId="58C5AF7D" w:rsidR="00A308FF" w:rsidRPr="00A308FF" w:rsidRDefault="00450BDD" w:rsidP="00A308FF">
    <w:pPr>
      <w:spacing w:after="40"/>
      <w:jc w:val="center"/>
      <w:rPr>
        <w:rFonts w:ascii="Century Gothic" w:eastAsia="Century Gothic" w:hAnsi="Century Gothic"/>
        <w:b/>
        <w:caps/>
        <w:noProof/>
        <w:sz w:val="20"/>
        <w:szCs w:val="20"/>
      </w:rPr>
    </w:pPr>
    <w:r w:rsidRPr="00A308FF">
      <w:rPr>
        <w:rFonts w:ascii="Century Gothic" w:eastAsia="Century Gothic" w:hAnsi="Century Gothic"/>
        <w:b/>
        <w:caps/>
        <w:noProof/>
        <w:sz w:val="20"/>
        <w:szCs w:val="20"/>
      </w:rPr>
      <w:t xml:space="preserve">email: </w:t>
    </w:r>
    <w:hyperlink w:history="1">
      <w:r w:rsidR="00FE439C" w:rsidRPr="00A308FF">
        <w:rPr>
          <w:rStyle w:val="Hyperlink"/>
          <w:rFonts w:ascii="Century Gothic" w:eastAsia="Century Gothic" w:hAnsi="Century Gothic"/>
          <w:b/>
          <w:caps/>
          <w:noProof/>
          <w:color w:val="auto"/>
          <w:sz w:val="20"/>
          <w:szCs w:val="20"/>
        </w:rPr>
        <w:t>kwespto</w:t>
      </w:r>
      <w:r w:rsidR="00FE439C" w:rsidRPr="00A308FF">
        <w:rPr>
          <w:rStyle w:val="Hyperlink"/>
          <w:noProof/>
          <w:color w:val="auto"/>
          <w:sz w:val="20"/>
          <w:szCs w:val="20"/>
        </w:rPr>
        <w:t xml:space="preserve"> </w:t>
      </w:r>
      <w:r w:rsidR="00FE439C" w:rsidRPr="00A308FF">
        <w:rPr>
          <w:rStyle w:val="Hyperlink"/>
          <w:rFonts w:ascii="Century Gothic" w:eastAsia="Century Gothic" w:hAnsi="Century Gothic"/>
          <w:b/>
          <w:caps/>
          <w:noProof/>
          <w:color w:val="auto"/>
          <w:sz w:val="20"/>
          <w:szCs w:val="20"/>
        </w:rPr>
        <w:t>@gmail.</w:t>
      </w:r>
      <w:r w:rsidR="00FE439C" w:rsidRPr="00A308FF">
        <w:rPr>
          <w:rStyle w:val="Hyperlink"/>
          <w:noProof/>
          <w:color w:val="auto"/>
          <w:sz w:val="20"/>
          <w:szCs w:val="20"/>
        </w:rPr>
        <w:t xml:space="preserve"> </w:t>
      </w:r>
      <w:r w:rsidR="00FE439C" w:rsidRPr="00A308FF">
        <w:rPr>
          <w:rStyle w:val="Hyperlink"/>
          <w:rFonts w:ascii="Century Gothic" w:eastAsia="Century Gothic" w:hAnsi="Century Gothic"/>
          <w:bCs/>
          <w:caps/>
          <w:noProof/>
          <w:color w:val="auto"/>
          <w:sz w:val="20"/>
          <w:szCs w:val="20"/>
        </w:rPr>
        <w:t>com</w:t>
      </w:r>
    </w:hyperlink>
    <w:r w:rsidRPr="00A308FF">
      <w:rPr>
        <w:rFonts w:ascii="Century Gothic" w:eastAsia="Century Gothic" w:hAnsi="Century Gothic"/>
        <w:bCs/>
        <w:caps/>
        <w:noProof/>
        <w:sz w:val="20"/>
        <w:szCs w:val="20"/>
      </w:rPr>
      <w:t xml:space="preserve">  /  </w:t>
    </w:r>
    <w:r w:rsidRPr="00A308FF">
      <w:rPr>
        <w:rFonts w:ascii="Century Gothic" w:eastAsia="Century Gothic" w:hAnsi="Century Gothic"/>
        <w:b/>
        <w:caps/>
        <w:noProof/>
        <w:sz w:val="20"/>
        <w:szCs w:val="20"/>
      </w:rPr>
      <w:t xml:space="preserve">website: </w:t>
    </w:r>
    <w:hyperlink r:id="rId1" w:history="1">
      <w:r w:rsidRPr="00A308FF">
        <w:rPr>
          <w:rFonts w:ascii="Century Gothic" w:eastAsia="Century Gothic" w:hAnsi="Century Gothic"/>
          <w:b/>
          <w:caps/>
          <w:noProof/>
          <w:sz w:val="20"/>
          <w:szCs w:val="20"/>
          <w:u w:val="single"/>
        </w:rPr>
        <w:t>www.kylewilsonespto.com</w:t>
      </w:r>
    </w:hyperlink>
  </w:p>
  <w:p w14:paraId="4F8F9904" w14:textId="36B61F9A" w:rsidR="00450BDD" w:rsidRPr="00A308FF" w:rsidRDefault="00A308FF" w:rsidP="00A308FF">
    <w:pPr>
      <w:spacing w:after="40"/>
      <w:jc w:val="center"/>
      <w:rPr>
        <w:rFonts w:ascii="Century Gothic" w:eastAsia="Century Gothic" w:hAnsi="Century Gothic"/>
        <w:b/>
        <w:caps/>
        <w:noProof/>
        <w:sz w:val="20"/>
        <w:szCs w:val="20"/>
      </w:rPr>
    </w:pPr>
    <w:r w:rsidRPr="00A308FF">
      <w:rPr>
        <w:rFonts w:ascii="Century Gothic" w:eastAsia="Century Gothic" w:hAnsi="Century Gothic"/>
        <w:b/>
        <w:caps/>
        <w:noProof/>
        <w:szCs w:val="22"/>
      </w:rPr>
      <w:t xml:space="preserve">Amazon Smile: </w:t>
    </w:r>
    <w:hyperlink r:id="rId2" w:history="1">
      <w:r w:rsidRPr="00A308FF">
        <w:rPr>
          <w:rStyle w:val="Hyperlink"/>
          <w:rFonts w:asciiTheme="majorHAnsi" w:hAnsiTheme="majorHAnsi"/>
          <w:b/>
          <w:bCs/>
          <w:noProof/>
          <w:sz w:val="20"/>
          <w:szCs w:val="20"/>
        </w:rPr>
        <w:t>HTTPS://SMILE.AMAZON.COM/CH/81-3681403</w:t>
      </w:r>
    </w:hyperlink>
  </w:p>
  <w:p w14:paraId="4DDBC823" w14:textId="6A2D8781" w:rsidR="00A308FF" w:rsidRPr="00A308FF" w:rsidRDefault="00A308FF" w:rsidP="00A308FF">
    <w:pPr>
      <w:spacing w:after="40"/>
      <w:jc w:val="center"/>
      <w:rPr>
        <w:rFonts w:asciiTheme="majorHAnsi" w:hAnsiTheme="majorHAnsi"/>
        <w:b/>
        <w:bCs/>
        <w:noProof/>
      </w:rPr>
    </w:pPr>
    <w:r w:rsidRPr="00A308FF">
      <w:rPr>
        <w:rFonts w:asciiTheme="majorHAnsi" w:hAnsiTheme="majorHAnsi"/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3CC4" w14:textId="77777777" w:rsidR="00EA5BCC" w:rsidRDefault="00EA5BCC">
      <w:r>
        <w:separator/>
      </w:r>
    </w:p>
  </w:footnote>
  <w:footnote w:type="continuationSeparator" w:id="0">
    <w:p w14:paraId="255D1F49" w14:textId="77777777" w:rsidR="00EA5BCC" w:rsidRDefault="00EA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619D" w14:textId="37440C5B" w:rsidR="00A65582" w:rsidRDefault="000B3A33" w:rsidP="0049583F">
    <w:pPr>
      <w:pStyle w:val="Title"/>
      <w:rPr>
        <w:sz w:val="40"/>
        <w:szCs w:val="48"/>
      </w:rPr>
    </w:pPr>
    <w:r w:rsidRPr="00CE4049">
      <w:rPr>
        <w:rFonts w:ascii="Comic Sans MS" w:eastAsia="Calibri" w:hAnsi="Comic Sans MS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C8A6209" wp14:editId="297306DE">
          <wp:simplePos x="0" y="0"/>
          <wp:positionH relativeFrom="margin">
            <wp:posOffset>-25344</wp:posOffset>
          </wp:positionH>
          <wp:positionV relativeFrom="paragraph">
            <wp:posOffset>-113969</wp:posOffset>
          </wp:positionV>
          <wp:extent cx="1432467" cy="130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0219_222342818_i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0" b="9660"/>
                  <a:stretch/>
                </pic:blipFill>
                <pic:spPr bwMode="auto">
                  <a:xfrm>
                    <a:off x="0" y="0"/>
                    <a:ext cx="1432467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54" w:rsidRPr="00CA67BB">
      <w:rPr>
        <w:rFonts w:ascii="Times New Roman" w:eastAsia="Times New Roman" w:hAnsi="Times New Roman" w:cs="Times New Roman"/>
        <w:b w:val="0"/>
        <w:bCs w:val="0"/>
        <w:caps w:val="0"/>
        <w:noProof/>
        <w:color w:val="000000"/>
        <w:sz w:val="24"/>
        <w:szCs w:val="24"/>
        <w:lang w:eastAsia="en-US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30055E" wp14:editId="43C14277">
              <wp:simplePos x="0" y="0"/>
              <wp:positionH relativeFrom="margin">
                <wp:posOffset>1592331</wp:posOffset>
              </wp:positionH>
              <wp:positionV relativeFrom="paragraph">
                <wp:posOffset>-82246</wp:posOffset>
              </wp:positionV>
              <wp:extent cx="5505450" cy="1019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10191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CBD6B" w14:textId="53765EF6" w:rsidR="00CA67BB" w:rsidRPr="002A4A2F" w:rsidRDefault="00CA67BB" w:rsidP="00CA67BB">
                          <w:pPr>
                            <w:spacing w:before="0" w:after="0"/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2A4A2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General Meeting </w:t>
                          </w:r>
                          <w:r w:rsidR="004342A2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Minutes </w:t>
                          </w:r>
                          <w:r w:rsidRPr="002A4A2F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58B9DEB" w14:textId="04B8AA45" w:rsidR="00CA67BB" w:rsidRPr="002A4A2F" w:rsidRDefault="000B3A33" w:rsidP="00CA67BB">
                          <w:pPr>
                            <w:spacing w:before="0" w:after="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Meeting Date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Tuesday, </w:t>
                          </w:r>
                          <w:r w:rsidR="00802032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January 21, 2020</w:t>
                          </w:r>
                          <w:r w:rsidR="0083706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CA67BB"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@ 6:30 PM</w:t>
                          </w:r>
                        </w:p>
                        <w:p w14:paraId="15CA1070" w14:textId="02768254" w:rsidR="00CA67BB" w:rsidRPr="002A4A2F" w:rsidRDefault="00CA67BB" w:rsidP="00CA67BB">
                          <w:pPr>
                            <w:spacing w:before="0" w:after="0"/>
                            <w:ind w:left="1440" w:hanging="144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Location:   </w:t>
                          </w:r>
                          <w:r w:rsidRPr="002A4A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>Kyle Wilson Elementary School 5710 Liberty Hill Court Woodbridge, VA 22193</w:t>
                          </w:r>
                        </w:p>
                        <w:p w14:paraId="0D178DF6" w14:textId="77777777" w:rsidR="00CA67BB" w:rsidRPr="00CA67BB" w:rsidRDefault="00CA67BB" w:rsidP="00CA67BB">
                          <w:pPr>
                            <w:spacing w:before="0" w:after="0"/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14:paraId="68361783" w14:textId="77777777" w:rsidR="00CA67BB" w:rsidRDefault="00CA67BB" w:rsidP="00CA67BB">
                          <w:pPr>
                            <w:spacing w:after="40"/>
                            <w:jc w:val="center"/>
                            <w:rPr>
                              <w:rFonts w:ascii="Century Gothic" w:eastAsia="Century Gothic" w:hAnsi="Century Gothic"/>
                              <w:b/>
                              <w:caps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00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5.4pt;margin-top:-6.5pt;width:433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" fillcolor="#dfe3e5 [3214]" strokeweight="1.5pt">
              <v:textbox>
                <w:txbxContent>
                  <w:p w14:paraId="7CCCBD6B" w14:textId="53765EF6" w:rsidR="00CA67BB" w:rsidRPr="002A4A2F" w:rsidRDefault="00CA67BB" w:rsidP="00CA67BB">
                    <w:pPr>
                      <w:spacing w:before="0"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2A4A2F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General Meeting </w:t>
                    </w:r>
                    <w:r w:rsidR="004342A2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Minutes </w:t>
                    </w:r>
                    <w:r w:rsidRPr="002A4A2F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  <w:p w14:paraId="558B9DEB" w14:textId="04B8AA45" w:rsidR="00CA67BB" w:rsidRPr="002A4A2F" w:rsidRDefault="000B3A33" w:rsidP="00CA67BB">
                    <w:pPr>
                      <w:spacing w:before="0" w:after="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Meeting Date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Tuesday, </w:t>
                    </w:r>
                    <w:r w:rsidR="00802032">
                      <w:rPr>
                        <w:rFonts w:ascii="Comic Sans MS" w:hAnsi="Comic Sans MS"/>
                        <w:sz w:val="20"/>
                        <w:szCs w:val="20"/>
                      </w:rPr>
                      <w:t>January 21, 2020</w:t>
                    </w:r>
                    <w:r w:rsidR="0083706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="00CA67BB"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>@ 6:30 PM</w:t>
                    </w:r>
                  </w:p>
                  <w:p w14:paraId="15CA1070" w14:textId="02768254" w:rsidR="00CA67BB" w:rsidRPr="002A4A2F" w:rsidRDefault="00CA67BB" w:rsidP="00CA67BB">
                    <w:pPr>
                      <w:spacing w:before="0" w:after="0"/>
                      <w:ind w:left="1440" w:hanging="144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Location:   </w:t>
                    </w:r>
                    <w:r w:rsidRPr="002A4A2F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Kyle Wilson Elementary School 5710 Liberty Hill Court Woodbridge, VA 22193</w:t>
                    </w:r>
                  </w:p>
                  <w:p w14:paraId="0D178DF6" w14:textId="77777777" w:rsidR="00CA67BB" w:rsidRPr="00CA67BB" w:rsidRDefault="00CA67BB" w:rsidP="00CA67BB">
                    <w:pPr>
                      <w:spacing w:before="0" w:after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  <w:p w14:paraId="68361783" w14:textId="77777777" w:rsidR="00CA67BB" w:rsidRDefault="00CA67BB" w:rsidP="00CA67BB">
                    <w:pPr>
                      <w:spacing w:after="40"/>
                      <w:jc w:val="center"/>
                      <w:rPr>
                        <w:rFonts w:ascii="Century Gothic" w:eastAsia="Century Gothic" w:hAnsi="Century Gothic"/>
                        <w:b/>
                        <w:caps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43F1" w:rsidRPr="00B243F1">
      <w:rPr>
        <w:sz w:val="40"/>
        <w:szCs w:val="48"/>
      </w:rPr>
      <w:t xml:space="preserve"> </w:t>
    </w:r>
    <w:r w:rsidR="00B243F1">
      <w:rPr>
        <w:sz w:val="40"/>
        <w:szCs w:val="48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8D0B41"/>
    <w:multiLevelType w:val="hybridMultilevel"/>
    <w:tmpl w:val="B9A0C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86089"/>
    <w:multiLevelType w:val="hybridMultilevel"/>
    <w:tmpl w:val="5AAE3E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3B0579"/>
    <w:multiLevelType w:val="hybridMultilevel"/>
    <w:tmpl w:val="5C62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352E"/>
    <w:multiLevelType w:val="hybridMultilevel"/>
    <w:tmpl w:val="8F22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182D"/>
    <w:multiLevelType w:val="hybridMultilevel"/>
    <w:tmpl w:val="59A8E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679B"/>
    <w:multiLevelType w:val="hybridMultilevel"/>
    <w:tmpl w:val="DC1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62D"/>
    <w:multiLevelType w:val="hybridMultilevel"/>
    <w:tmpl w:val="7BC4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1E23"/>
    <w:multiLevelType w:val="hybridMultilevel"/>
    <w:tmpl w:val="B78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7DCA"/>
    <w:multiLevelType w:val="hybridMultilevel"/>
    <w:tmpl w:val="A37EC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95041"/>
    <w:multiLevelType w:val="hybridMultilevel"/>
    <w:tmpl w:val="4906E37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C776228"/>
    <w:multiLevelType w:val="hybridMultilevel"/>
    <w:tmpl w:val="8AA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317A4"/>
    <w:multiLevelType w:val="hybridMultilevel"/>
    <w:tmpl w:val="F3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14"/>
  </w:num>
  <w:num w:numId="15">
    <w:abstractNumId w:val="20"/>
  </w:num>
  <w:num w:numId="16">
    <w:abstractNumId w:val="15"/>
  </w:num>
  <w:num w:numId="17">
    <w:abstractNumId w:val="18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CE"/>
    <w:rsid w:val="00021565"/>
    <w:rsid w:val="00036EAD"/>
    <w:rsid w:val="00052BE1"/>
    <w:rsid w:val="00057F36"/>
    <w:rsid w:val="00065D28"/>
    <w:rsid w:val="00092DCA"/>
    <w:rsid w:val="000B3A33"/>
    <w:rsid w:val="000C02D3"/>
    <w:rsid w:val="000C4AFA"/>
    <w:rsid w:val="000D1CEB"/>
    <w:rsid w:val="000E01CD"/>
    <w:rsid w:val="000E0AF8"/>
    <w:rsid w:val="000E57FF"/>
    <w:rsid w:val="000F2E53"/>
    <w:rsid w:val="00135E3F"/>
    <w:rsid w:val="00153222"/>
    <w:rsid w:val="00164F9A"/>
    <w:rsid w:val="00165AF3"/>
    <w:rsid w:val="001839FF"/>
    <w:rsid w:val="0018437C"/>
    <w:rsid w:val="001900E2"/>
    <w:rsid w:val="001A041B"/>
    <w:rsid w:val="001B4D7F"/>
    <w:rsid w:val="001C1835"/>
    <w:rsid w:val="001C21BC"/>
    <w:rsid w:val="001C478F"/>
    <w:rsid w:val="001C6304"/>
    <w:rsid w:val="001E5A3C"/>
    <w:rsid w:val="001F28D7"/>
    <w:rsid w:val="00201F7D"/>
    <w:rsid w:val="002179E6"/>
    <w:rsid w:val="00217FA0"/>
    <w:rsid w:val="00223D95"/>
    <w:rsid w:val="00232EA8"/>
    <w:rsid w:val="00234D4E"/>
    <w:rsid w:val="00252907"/>
    <w:rsid w:val="00261979"/>
    <w:rsid w:val="00266A33"/>
    <w:rsid w:val="00267B5F"/>
    <w:rsid w:val="002A0730"/>
    <w:rsid w:val="002A4A2F"/>
    <w:rsid w:val="002C7E76"/>
    <w:rsid w:val="002D0231"/>
    <w:rsid w:val="002D1410"/>
    <w:rsid w:val="002E1ABE"/>
    <w:rsid w:val="002E59D7"/>
    <w:rsid w:val="002F4600"/>
    <w:rsid w:val="002F4B4D"/>
    <w:rsid w:val="00322AA9"/>
    <w:rsid w:val="00354D4E"/>
    <w:rsid w:val="00361A54"/>
    <w:rsid w:val="0036560C"/>
    <w:rsid w:val="00365C3E"/>
    <w:rsid w:val="00371BF4"/>
    <w:rsid w:val="003B3521"/>
    <w:rsid w:val="003E3312"/>
    <w:rsid w:val="003E6671"/>
    <w:rsid w:val="003E6952"/>
    <w:rsid w:val="00416C40"/>
    <w:rsid w:val="004342A2"/>
    <w:rsid w:val="00437625"/>
    <w:rsid w:val="00450BDD"/>
    <w:rsid w:val="00453168"/>
    <w:rsid w:val="00467FB6"/>
    <w:rsid w:val="00481C84"/>
    <w:rsid w:val="004839D0"/>
    <w:rsid w:val="00487F73"/>
    <w:rsid w:val="0049237B"/>
    <w:rsid w:val="0049583F"/>
    <w:rsid w:val="004C372B"/>
    <w:rsid w:val="004C3BAA"/>
    <w:rsid w:val="004D227E"/>
    <w:rsid w:val="004E15E5"/>
    <w:rsid w:val="005335D6"/>
    <w:rsid w:val="00566515"/>
    <w:rsid w:val="005B371E"/>
    <w:rsid w:val="005C5A5B"/>
    <w:rsid w:val="005C75C2"/>
    <w:rsid w:val="005E1BE7"/>
    <w:rsid w:val="005E2E6B"/>
    <w:rsid w:val="005E5ACE"/>
    <w:rsid w:val="00604FBD"/>
    <w:rsid w:val="00615631"/>
    <w:rsid w:val="0062070E"/>
    <w:rsid w:val="00640D7D"/>
    <w:rsid w:val="00645DF6"/>
    <w:rsid w:val="00646228"/>
    <w:rsid w:val="0068236F"/>
    <w:rsid w:val="0068427D"/>
    <w:rsid w:val="00694A04"/>
    <w:rsid w:val="006A4B3B"/>
    <w:rsid w:val="006F6515"/>
    <w:rsid w:val="00703DA4"/>
    <w:rsid w:val="007279C1"/>
    <w:rsid w:val="00741C07"/>
    <w:rsid w:val="00745903"/>
    <w:rsid w:val="00757B5D"/>
    <w:rsid w:val="00761235"/>
    <w:rsid w:val="00761DEA"/>
    <w:rsid w:val="00787F83"/>
    <w:rsid w:val="00790EA4"/>
    <w:rsid w:val="00794448"/>
    <w:rsid w:val="007A3828"/>
    <w:rsid w:val="007B33C6"/>
    <w:rsid w:val="007B41CB"/>
    <w:rsid w:val="007D4347"/>
    <w:rsid w:val="007D4E20"/>
    <w:rsid w:val="007D57CE"/>
    <w:rsid w:val="007E6BF6"/>
    <w:rsid w:val="007F36B4"/>
    <w:rsid w:val="00802032"/>
    <w:rsid w:val="00802038"/>
    <w:rsid w:val="008129E0"/>
    <w:rsid w:val="00816C6C"/>
    <w:rsid w:val="00817BA3"/>
    <w:rsid w:val="00837061"/>
    <w:rsid w:val="00842FC5"/>
    <w:rsid w:val="008535A2"/>
    <w:rsid w:val="00873A71"/>
    <w:rsid w:val="0088194D"/>
    <w:rsid w:val="008F0DD9"/>
    <w:rsid w:val="008F4876"/>
    <w:rsid w:val="0092131B"/>
    <w:rsid w:val="00924A02"/>
    <w:rsid w:val="00930672"/>
    <w:rsid w:val="0093153A"/>
    <w:rsid w:val="00961243"/>
    <w:rsid w:val="0098488C"/>
    <w:rsid w:val="00990025"/>
    <w:rsid w:val="009923A0"/>
    <w:rsid w:val="009959C4"/>
    <w:rsid w:val="009A5155"/>
    <w:rsid w:val="009C4107"/>
    <w:rsid w:val="009C4FB6"/>
    <w:rsid w:val="009D2F5A"/>
    <w:rsid w:val="009F7C92"/>
    <w:rsid w:val="00A141E3"/>
    <w:rsid w:val="00A160BE"/>
    <w:rsid w:val="00A1674B"/>
    <w:rsid w:val="00A16A1F"/>
    <w:rsid w:val="00A308FF"/>
    <w:rsid w:val="00A407CC"/>
    <w:rsid w:val="00A47A0F"/>
    <w:rsid w:val="00A614F6"/>
    <w:rsid w:val="00A65582"/>
    <w:rsid w:val="00A667BA"/>
    <w:rsid w:val="00A70294"/>
    <w:rsid w:val="00A8225E"/>
    <w:rsid w:val="00A85F0B"/>
    <w:rsid w:val="00AA1798"/>
    <w:rsid w:val="00AB43D6"/>
    <w:rsid w:val="00AB4572"/>
    <w:rsid w:val="00AB46CF"/>
    <w:rsid w:val="00AD4877"/>
    <w:rsid w:val="00AD7607"/>
    <w:rsid w:val="00AE679C"/>
    <w:rsid w:val="00B123E9"/>
    <w:rsid w:val="00B243F1"/>
    <w:rsid w:val="00B27415"/>
    <w:rsid w:val="00B316A7"/>
    <w:rsid w:val="00B446A7"/>
    <w:rsid w:val="00B50051"/>
    <w:rsid w:val="00B567D3"/>
    <w:rsid w:val="00B6116E"/>
    <w:rsid w:val="00B73858"/>
    <w:rsid w:val="00B77B8E"/>
    <w:rsid w:val="00B95DB4"/>
    <w:rsid w:val="00BA7827"/>
    <w:rsid w:val="00BB0A66"/>
    <w:rsid w:val="00BC066E"/>
    <w:rsid w:val="00C20407"/>
    <w:rsid w:val="00C34D07"/>
    <w:rsid w:val="00C5773E"/>
    <w:rsid w:val="00C852EB"/>
    <w:rsid w:val="00C93FB4"/>
    <w:rsid w:val="00C96C5F"/>
    <w:rsid w:val="00CA1942"/>
    <w:rsid w:val="00CA67BB"/>
    <w:rsid w:val="00CE3EBA"/>
    <w:rsid w:val="00CE7D17"/>
    <w:rsid w:val="00D4249B"/>
    <w:rsid w:val="00D827D1"/>
    <w:rsid w:val="00D8320C"/>
    <w:rsid w:val="00D92060"/>
    <w:rsid w:val="00D95594"/>
    <w:rsid w:val="00DA7018"/>
    <w:rsid w:val="00DB14A9"/>
    <w:rsid w:val="00DB1ADA"/>
    <w:rsid w:val="00DF32F7"/>
    <w:rsid w:val="00E219F2"/>
    <w:rsid w:val="00E22A4D"/>
    <w:rsid w:val="00E525F5"/>
    <w:rsid w:val="00E63A1A"/>
    <w:rsid w:val="00E72433"/>
    <w:rsid w:val="00E76DEA"/>
    <w:rsid w:val="00EA13F7"/>
    <w:rsid w:val="00EA5BCC"/>
    <w:rsid w:val="00EB466F"/>
    <w:rsid w:val="00EC7169"/>
    <w:rsid w:val="00ED6850"/>
    <w:rsid w:val="00EE5D7E"/>
    <w:rsid w:val="00EF0DB2"/>
    <w:rsid w:val="00EF32D4"/>
    <w:rsid w:val="00F13B5E"/>
    <w:rsid w:val="00F52B30"/>
    <w:rsid w:val="00F64388"/>
    <w:rsid w:val="00F90338"/>
    <w:rsid w:val="00FC35FC"/>
    <w:rsid w:val="00FD2EB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8CE51"/>
  <w15:chartTrackingRefBased/>
  <w15:docId w15:val="{30FDF017-94C5-446B-8EF3-E3B37C8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CC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13666B" w:themeColor="accent3" w:themeShade="80"/>
        <w:bottom w:val="single" w:sz="4" w:space="1" w:color="13666B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3666B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13416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0D567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35B7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0D567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0D557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0D557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0D567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0D567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5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ILE.AMAZON.COM/CH/81-3681403" TargetMode="External"/><Relationship Id="rId1" Type="http://schemas.openxmlformats.org/officeDocument/2006/relationships/hyperlink" Target="http://www.kylewilsonesp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EL3Q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AC514-426F-4D09-956B-179ADA0B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Arlene Lugo</cp:lastModifiedBy>
  <cp:revision>3</cp:revision>
  <cp:lastPrinted>2018-05-15T15:27:00Z</cp:lastPrinted>
  <dcterms:created xsi:type="dcterms:W3CDTF">2020-02-18T19:06:00Z</dcterms:created>
  <dcterms:modified xsi:type="dcterms:W3CDTF">2020-02-18T19:06:00Z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